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2.8 - Rapture Patterns</w:t>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The Revelation Framework</w:t>
      </w:r>
      <w:r w:rsidDel="00000000" w:rsidR="00000000" w:rsidRPr="00000000">
        <w:rPr>
          <w:rtl w:val="0"/>
        </w:rPr>
      </w:r>
    </w:p>
    <w:p w:rsidR="00000000" w:rsidDel="00000000" w:rsidP="00000000" w:rsidRDefault="00000000" w:rsidRPr="00000000" w14:paraId="00000003">
      <w:pPr>
        <w:ind w:right="990"/>
        <w:rPr/>
      </w:pPr>
      <w:r w:rsidDel="00000000" w:rsidR="00000000" w:rsidRPr="00000000">
        <w:rPr>
          <w:rtl w:val="0"/>
        </w:rPr>
        <w:t xml:space="preserve">In previous studies, we studied some preliminary information about the male child and the seven days with an eighth day pattern. But there’s still more we need to linger on for this verse. We’re going to continue camping out on Revelation 12:5 for this week. </w:t>
      </w:r>
    </w:p>
    <w:p w:rsidR="00000000" w:rsidDel="00000000" w:rsidP="00000000" w:rsidRDefault="00000000" w:rsidRPr="00000000" w14:paraId="00000004">
      <w:pPr>
        <w:ind w:left="1170" w:right="2160" w:firstLine="0"/>
        <w:rPr/>
      </w:pPr>
      <w:r w:rsidDel="00000000" w:rsidR="00000000" w:rsidRPr="00000000">
        <w:rPr>
          <w:rtl w:val="0"/>
        </w:rPr>
        <w:t xml:space="preserve">“She bore a male Child who was to rule all nations with a rod of iron. And her Child was </w:t>
      </w:r>
      <w:r w:rsidDel="00000000" w:rsidR="00000000" w:rsidRPr="00000000">
        <w:rPr>
          <w:b w:val="1"/>
          <w:bCs w:val="1"/>
          <w:rtl w:val="0"/>
        </w:rPr>
        <w:t xml:space="preserve">caught up </w:t>
      </w:r>
      <w:r w:rsidDel="00000000" w:rsidR="00000000" w:rsidRPr="00000000">
        <w:rPr>
          <w:rtl w:val="0"/>
        </w:rPr>
        <w:t xml:space="preserve">to God and His throne.”</w:t>
      </w:r>
    </w:p>
    <w:p w:rsidR="00000000" w:rsidDel="00000000" w:rsidP="00000000" w:rsidRDefault="00000000" w:rsidRPr="00000000" w14:paraId="00000005">
      <w:pPr>
        <w:ind w:right="990"/>
        <w:rPr/>
      </w:pPr>
      <w:r w:rsidDel="00000000" w:rsidR="00000000" w:rsidRPr="00000000">
        <w:rPr>
          <w:rtl w:val="0"/>
        </w:rPr>
        <w:t xml:space="preserve">However, instead of focusing on the male child, we want to focus on that word “harpazó”, or what we read as “caught up”.</w:t>
      </w:r>
    </w:p>
    <w:p w:rsidR="00000000" w:rsidDel="00000000" w:rsidP="00000000" w:rsidRDefault="00000000" w:rsidRPr="00000000" w14:paraId="00000006">
      <w:pPr>
        <w:ind w:right="990"/>
        <w:rPr/>
      </w:pPr>
      <w:r w:rsidDel="00000000" w:rsidR="00000000" w:rsidRPr="00000000">
        <w:rPr>
          <w:rtl w:val="0"/>
        </w:rPr>
        <w:t xml:space="preserve">We know from previous studies that this is talking about a rapture. We also know that it probably is not talking about Jesus’ ascension in Acts, but about an entirely different event. However, just like we did in the past two studies, we want to dive deeper into this. We understand that a rapture is a physical translation from one place to another. But is that it? Remember: prophecy is pattern. What patterns does God give us for a rapture event? Are there other things we should expect from those patterns? Understanding how God has used raptures in the past will tell us what we may expect to see in raptures of the future. </w:t>
      </w:r>
    </w:p>
    <w:p w:rsidR="00000000" w:rsidDel="00000000" w:rsidP="00000000" w:rsidRDefault="00000000" w:rsidRPr="00000000" w14:paraId="00000007">
      <w:pPr>
        <w:ind w:right="990"/>
        <w:rPr/>
      </w:pPr>
      <w:r w:rsidDel="00000000" w:rsidR="00000000" w:rsidRPr="00000000">
        <w:rPr>
          <w:rtl w:val="0"/>
        </w:rPr>
        <w:t xml:space="preserve">Before we get started, list a few rapture events that you think might establish a pattern for us to apply to the future. What happened in those events besides just the catching away?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9">
      <w:pPr>
        <w:pStyle w:val="Heading1"/>
        <w:rPr/>
      </w:pPr>
      <w:bookmarkStart w:colFirst="0" w:colLast="0" w:name="_4rvm9rb5ihdv" w:id="2"/>
      <w:bookmarkEnd w:id="2"/>
      <w:r w:rsidDel="00000000" w:rsidR="00000000" w:rsidRPr="00000000">
        <w:rPr>
          <w:rtl w:val="0"/>
        </w:rPr>
        <w:t xml:space="preserve">Enoch walked with God</w:t>
      </w:r>
    </w:p>
    <w:p w:rsidR="00000000" w:rsidDel="00000000" w:rsidP="00000000" w:rsidRDefault="00000000" w:rsidRPr="00000000" w14:paraId="0000000A">
      <w:pPr>
        <w:ind w:right="990"/>
        <w:rPr/>
      </w:pPr>
      <w:r w:rsidDel="00000000" w:rsidR="00000000" w:rsidRPr="00000000">
        <w:rPr>
          <w:rtl w:val="0"/>
        </w:rPr>
        <w:t xml:space="preserve">The first person who was raptured in the Bible was Enoch. What do you know about Enoch?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C">
      <w:pPr>
        <w:pStyle w:val="Heading2"/>
        <w:rPr/>
      </w:pPr>
      <w:bookmarkStart w:colFirst="0" w:colLast="0" w:name="_bzlk2a8zz39j" w:id="3"/>
      <w:bookmarkEnd w:id="3"/>
      <w:r w:rsidDel="00000000" w:rsidR="00000000" w:rsidRPr="00000000">
        <w:rPr>
          <w:rtl w:val="0"/>
        </w:rPr>
        <w:t xml:space="preserve">Read Genesis 5:24</w:t>
      </w:r>
    </w:p>
    <w:p w:rsidR="00000000" w:rsidDel="00000000" w:rsidP="00000000" w:rsidRDefault="00000000" w:rsidRPr="00000000" w14:paraId="0000000D">
      <w:pPr>
        <w:ind w:right="990"/>
        <w:rPr/>
      </w:pPr>
      <w:r w:rsidDel="00000000" w:rsidR="00000000" w:rsidRPr="00000000">
        <w:rPr>
          <w:rtl w:val="0"/>
        </w:rPr>
        <w:t xml:space="preserve">What does it mean to “walk with God”? Look at other translations for this verse. Does it say anything other than “walk”?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F">
      <w:pPr>
        <w:pStyle w:val="Heading2"/>
        <w:rPr/>
      </w:pPr>
      <w:bookmarkStart w:colFirst="0" w:colLast="0" w:name="_mp21ai9lc7o9" w:id="4"/>
      <w:bookmarkEnd w:id="4"/>
      <w:r w:rsidDel="00000000" w:rsidR="00000000" w:rsidRPr="00000000">
        <w:rPr>
          <w:rtl w:val="0"/>
        </w:rPr>
        <w:t xml:space="preserve">Read Hebrews 10:35-39, 11:1-6</w:t>
      </w:r>
    </w:p>
    <w:p w:rsidR="00000000" w:rsidDel="00000000" w:rsidP="00000000" w:rsidRDefault="00000000" w:rsidRPr="00000000" w14:paraId="00000010">
      <w:pPr>
        <w:ind w:right="990"/>
        <w:rPr/>
      </w:pPr>
      <w:r w:rsidDel="00000000" w:rsidR="00000000" w:rsidRPr="00000000">
        <w:rPr>
          <w:rtl w:val="0"/>
        </w:rPr>
        <w:t xml:space="preserve">This passage lists a few things that describe what “walking with God” might entail. List some of the actions that one must do.</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2">
      <w:pPr>
        <w:ind w:right="990"/>
        <w:rPr/>
      </w:pPr>
      <w:r w:rsidDel="00000000" w:rsidR="00000000" w:rsidRPr="00000000">
        <w:rPr>
          <w:rtl w:val="0"/>
        </w:rPr>
        <w:t xml:space="preserve">In verse 36, it states that you must have “need of endurance” and “done the will of God.” What is endurance? Does this sound like something we studied in a previous section? What does that relate to? What does having endurance mean? Endurance of what?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4">
      <w:pPr>
        <w:ind w:right="990"/>
        <w:rPr/>
      </w:pPr>
      <w:r w:rsidDel="00000000" w:rsidR="00000000" w:rsidRPr="00000000">
        <w:rPr>
          <w:rtl w:val="0"/>
        </w:rPr>
        <w:t xml:space="preserve">In verse 38, it states that the “righteous one” shall “live by faith”. What does living by faith mean? What does that look like? How does that relate to other things we already know?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6">
      <w:pPr>
        <w:ind w:right="900"/>
        <w:rPr/>
      </w:pPr>
      <w:r w:rsidDel="00000000" w:rsidR="00000000" w:rsidRPr="00000000">
        <w:rPr>
          <w:rtl w:val="0"/>
        </w:rPr>
        <w:t xml:space="preserve">What does it mean to “shrink back”? What does God think about people who “shrink back”? Does this remind you of the Genesis passage?</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8">
      <w:pPr>
        <w:pStyle w:val="Heading2"/>
        <w:rPr/>
      </w:pPr>
      <w:bookmarkStart w:colFirst="0" w:colLast="0" w:name="_f998rvqtys67" w:id="5"/>
      <w:bookmarkEnd w:id="5"/>
      <w:r w:rsidDel="00000000" w:rsidR="00000000" w:rsidRPr="00000000">
        <w:rPr>
          <w:rtl w:val="0"/>
        </w:rPr>
        <w:t xml:space="preserve">Read Hebrews 6:11-12</w:t>
      </w:r>
    </w:p>
    <w:p w:rsidR="00000000" w:rsidDel="00000000" w:rsidP="00000000" w:rsidRDefault="00000000" w:rsidRPr="00000000" w14:paraId="00000019">
      <w:pPr>
        <w:rPr/>
      </w:pPr>
      <w:r w:rsidDel="00000000" w:rsidR="00000000" w:rsidRPr="00000000">
        <w:rPr>
          <w:rtl w:val="0"/>
        </w:rPr>
        <w:t xml:space="preserve">Until when must one have full assurance? </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B">
      <w:pPr>
        <w:rPr/>
      </w:pPr>
      <w:r w:rsidDel="00000000" w:rsidR="00000000" w:rsidRPr="00000000">
        <w:rPr>
          <w:rtl w:val="0"/>
        </w:rPr>
        <w:t xml:space="preserve">How does one inherit the promises? </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D">
      <w:pPr>
        <w:ind w:right="990"/>
        <w:rPr/>
      </w:pPr>
      <w:r w:rsidDel="00000000" w:rsidR="00000000" w:rsidRPr="00000000">
        <w:rPr>
          <w:rtl w:val="0"/>
        </w:rPr>
        <w:t xml:space="preserve">In Hebrews 10:39, look at the word “preserve”. What is the </w:t>
      </w:r>
      <w:hyperlink r:id="rId6">
        <w:r w:rsidDel="00000000" w:rsidR="00000000" w:rsidRPr="00000000">
          <w:rPr>
            <w:color w:val="1155cc"/>
            <w:u w:val="single"/>
            <w:rtl w:val="0"/>
          </w:rPr>
          <w:t xml:space="preserve">Greek word</w:t>
        </w:r>
      </w:hyperlink>
      <w:r w:rsidDel="00000000" w:rsidR="00000000" w:rsidRPr="00000000">
        <w:rPr>
          <w:rtl w:val="0"/>
        </w:rPr>
        <w:t xml:space="preserve"> being used here? What does it mean? Does that sound like something else we studied? What does this remind you of?</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F">
      <w:pPr>
        <w:ind w:right="990"/>
        <w:rPr/>
      </w:pPr>
      <w:r w:rsidDel="00000000" w:rsidR="00000000" w:rsidRPr="00000000">
        <w:rPr>
          <w:rtl w:val="0"/>
        </w:rPr>
        <w:t xml:space="preserve">In Hebrews 11:5, it says Enoch was taken up by faith. What is the difference between “faith” and “saving faith”? </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1">
      <w:pPr>
        <w:ind w:right="990"/>
        <w:rPr/>
      </w:pPr>
      <w:r w:rsidDel="00000000" w:rsidR="00000000" w:rsidRPr="00000000">
        <w:rPr>
          <w:rtl w:val="0"/>
        </w:rPr>
        <w:t xml:space="preserve">Let’s sum this up. We know that Enoch was raptured because he “walked with God.” What does walking with God mean? How do we walk with God? What is our reward for walking with God? Is walking with God the qualification to be raptured? Do all Christians walk with God? Why or why not? </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3">
      <w:pPr>
        <w:ind w:right="900"/>
        <w:rPr/>
      </w:pPr>
      <w:r w:rsidDel="00000000" w:rsidR="00000000" w:rsidRPr="00000000">
        <w:rPr>
          <w:rtl w:val="0"/>
        </w:rPr>
        <w:t xml:space="preserve">What does this qualification sound like from other studies we have gone through? Who else has qualifications based on faithfulness?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5">
      <w:pPr>
        <w:ind w:right="990"/>
        <w:rPr/>
      </w:pPr>
      <w:r w:rsidDel="00000000" w:rsidR="00000000" w:rsidRPr="00000000">
        <w:rPr>
          <w:rtl w:val="0"/>
        </w:rPr>
        <w:t xml:space="preserve">What does Enoch’s experience teach us about the prophetic patterns of future raptures? </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7">
      <w:pPr>
        <w:pStyle w:val="Heading1"/>
        <w:rPr/>
      </w:pPr>
      <w:bookmarkStart w:colFirst="0" w:colLast="0" w:name="_x3rgt2e1pipe" w:id="6"/>
      <w:bookmarkEnd w:id="6"/>
      <w:r w:rsidDel="00000000" w:rsidR="00000000" w:rsidRPr="00000000">
        <w:rPr>
          <w:rtl w:val="0"/>
        </w:rPr>
        <w:t xml:space="preserve">Elijah’s Journey</w:t>
      </w:r>
    </w:p>
    <w:p w:rsidR="00000000" w:rsidDel="00000000" w:rsidP="00000000" w:rsidRDefault="00000000" w:rsidRPr="00000000" w14:paraId="00000028">
      <w:pPr>
        <w:pStyle w:val="Heading2"/>
        <w:rPr/>
      </w:pPr>
      <w:bookmarkStart w:colFirst="0" w:colLast="0" w:name="_plhdq7659i4b" w:id="7"/>
      <w:bookmarkEnd w:id="7"/>
      <w:r w:rsidDel="00000000" w:rsidR="00000000" w:rsidRPr="00000000">
        <w:rPr>
          <w:rtl w:val="0"/>
        </w:rPr>
        <w:t xml:space="preserve">Read 2 Kings 2:1-14</w:t>
      </w:r>
    </w:p>
    <w:p w:rsidR="00000000" w:rsidDel="00000000" w:rsidP="00000000" w:rsidRDefault="00000000" w:rsidRPr="00000000" w14:paraId="00000029">
      <w:pPr>
        <w:ind w:right="990"/>
        <w:rPr/>
      </w:pPr>
      <w:r w:rsidDel="00000000" w:rsidR="00000000" w:rsidRPr="00000000">
        <w:rPr>
          <w:rtl w:val="0"/>
        </w:rPr>
        <w:t xml:space="preserve">In this passage, Elijah is on a journey from God to go to a particular location prior to him being caught up to heaven. What are the places that Elijah stopped at, in order, to get to his final location?</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t xml:space="preserve">Where does the journey start?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D">
      <w:pPr>
        <w:ind w:right="990"/>
        <w:rPr/>
      </w:pPr>
      <w:r w:rsidDel="00000000" w:rsidR="00000000" w:rsidRPr="00000000">
        <w:rPr>
          <w:rtl w:val="0"/>
        </w:rPr>
        <w:t xml:space="preserve">What do you know about Gilgal? Do you know what else happened at that location?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F">
      <w:pPr>
        <w:pStyle w:val="Heading2"/>
        <w:rPr/>
      </w:pPr>
      <w:bookmarkStart w:colFirst="0" w:colLast="0" w:name="_xfrmoqh60use" w:id="8"/>
      <w:bookmarkEnd w:id="8"/>
      <w:r w:rsidDel="00000000" w:rsidR="00000000" w:rsidRPr="00000000">
        <w:rPr>
          <w:rtl w:val="0"/>
        </w:rPr>
        <w:t xml:space="preserve">Read Joshua 5:1-12</w:t>
      </w:r>
    </w:p>
    <w:p w:rsidR="00000000" w:rsidDel="00000000" w:rsidP="00000000" w:rsidRDefault="00000000" w:rsidRPr="00000000" w14:paraId="00000030">
      <w:pPr>
        <w:ind w:right="990"/>
        <w:rPr/>
      </w:pPr>
      <w:r w:rsidDel="00000000" w:rsidR="00000000" w:rsidRPr="00000000">
        <w:rPr>
          <w:rtl w:val="0"/>
        </w:rPr>
        <w:t xml:space="preserve">What happened in Gilgal in this passage? Where were the Israelites coming from and where were they going? What needed to be done to get there?</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2">
      <w:pPr>
        <w:rPr/>
      </w:pPr>
      <w:r w:rsidDel="00000000" w:rsidR="00000000" w:rsidRPr="00000000">
        <w:rPr>
          <w:rtl w:val="0"/>
        </w:rPr>
        <w:t xml:space="preserve">What did Joshua do to all the men? </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4">
      <w:pPr>
        <w:ind w:right="990"/>
        <w:rPr/>
      </w:pPr>
      <w:r w:rsidDel="00000000" w:rsidR="00000000" w:rsidRPr="00000000">
        <w:rPr>
          <w:rtl w:val="0"/>
        </w:rPr>
        <w:t xml:space="preserve">Knowing what we know about circumcision, does this seem significant to you? Why or why not? </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6">
      <w:pPr>
        <w:rPr/>
      </w:pPr>
      <w:r w:rsidDel="00000000" w:rsidR="00000000" w:rsidRPr="00000000">
        <w:rPr>
          <w:rtl w:val="0"/>
        </w:rPr>
        <w:t xml:space="preserve">Why was this place called Gilgal? </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8">
      <w:pPr>
        <w:ind w:right="990"/>
        <w:rPr/>
      </w:pPr>
      <w:r w:rsidDel="00000000" w:rsidR="00000000" w:rsidRPr="00000000">
        <w:rPr>
          <w:rtl w:val="0"/>
        </w:rPr>
        <w:t xml:space="preserve">In verse 9, what does the word “reproach” mean? Read Genesis 34:14. This is the same word. What is the context here? What type of people are being described as a reproach? </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A">
      <w:pPr>
        <w:ind w:right="990"/>
        <w:rPr/>
      </w:pPr>
      <w:r w:rsidDel="00000000" w:rsidR="00000000" w:rsidRPr="00000000">
        <w:rPr>
          <w:rtl w:val="0"/>
        </w:rPr>
        <w:t xml:space="preserve">Egypt is often used as a symbol for what in the Bible? What is the spiritual meaning of this passage? What is being removed from Israel and how is it connecting them to God?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C">
      <w:pPr>
        <w:pStyle w:val="Heading2"/>
        <w:rPr/>
      </w:pPr>
      <w:bookmarkStart w:colFirst="0" w:colLast="0" w:name="_d1dlz7pn013j" w:id="9"/>
      <w:bookmarkEnd w:id="9"/>
      <w:r w:rsidDel="00000000" w:rsidR="00000000" w:rsidRPr="00000000">
        <w:rPr>
          <w:rtl w:val="0"/>
        </w:rPr>
        <w:t xml:space="preserve">Read 2 Corinthians 5:1, Isaiah 25:8, and 1 Corinthians 15:54-55</w:t>
      </w:r>
    </w:p>
    <w:p w:rsidR="00000000" w:rsidDel="00000000" w:rsidP="00000000" w:rsidRDefault="00000000" w:rsidRPr="00000000" w14:paraId="0000003D">
      <w:pPr>
        <w:ind w:right="990"/>
        <w:rPr/>
      </w:pPr>
      <w:r w:rsidDel="00000000" w:rsidR="00000000" w:rsidRPr="00000000">
        <w:rPr>
          <w:rtl w:val="0"/>
        </w:rPr>
        <w:t xml:space="preserve">What is reproach compared to? What gets swallowed up? What happens when that is swallowed up? When does that happen? </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F">
      <w:pPr>
        <w:ind w:right="990"/>
        <w:rPr/>
      </w:pPr>
      <w:r w:rsidDel="00000000" w:rsidR="00000000" w:rsidRPr="00000000">
        <w:rPr>
          <w:rtl w:val="0"/>
        </w:rPr>
        <w:t xml:space="preserve">This is the “first day” of Elijah’s journey. How does this pattern relate to the “first day” of the male child being born or the seven days with an eighth day pattern?</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t xml:space="preserve">The second location is Bethel. What do you know about Bethel?</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3">
      <w:pPr>
        <w:pStyle w:val="Heading2"/>
        <w:rPr/>
      </w:pPr>
      <w:bookmarkStart w:colFirst="0" w:colLast="0" w:name="_g657l49dusjs" w:id="10"/>
      <w:bookmarkEnd w:id="10"/>
      <w:r w:rsidDel="00000000" w:rsidR="00000000" w:rsidRPr="00000000">
        <w:rPr>
          <w:rtl w:val="0"/>
        </w:rPr>
        <w:t xml:space="preserve">Read Genesis 28:10-22</w:t>
      </w:r>
    </w:p>
    <w:p w:rsidR="00000000" w:rsidDel="00000000" w:rsidP="00000000" w:rsidRDefault="00000000" w:rsidRPr="00000000" w14:paraId="00000044">
      <w:pPr>
        <w:rPr/>
      </w:pPr>
      <w:r w:rsidDel="00000000" w:rsidR="00000000" w:rsidRPr="00000000">
        <w:rPr>
          <w:rtl w:val="0"/>
        </w:rPr>
        <w:t xml:space="preserve">What happened in this passage? What happened to Jacob? What did he see?</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6">
      <w:pPr>
        <w:rPr/>
      </w:pPr>
      <w:r w:rsidDel="00000000" w:rsidR="00000000" w:rsidRPr="00000000">
        <w:rPr>
          <w:rtl w:val="0"/>
        </w:rPr>
        <w:t xml:space="preserve">Who is the ladder that connects people to heaven? </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8">
      <w:pPr>
        <w:ind w:right="990"/>
        <w:rPr/>
      </w:pPr>
      <w:r w:rsidDel="00000000" w:rsidR="00000000" w:rsidRPr="00000000">
        <w:rPr>
          <w:rtl w:val="0"/>
        </w:rPr>
        <w:t xml:space="preserve">In verse 17, Jacob called this the “gate of heaven”. Does this sound like anything mentioned in Revelation? </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A">
      <w:pPr>
        <w:pStyle w:val="Heading2"/>
        <w:rPr/>
      </w:pPr>
      <w:bookmarkStart w:colFirst="0" w:colLast="0" w:name="_jwts3xnjd08i" w:id="11"/>
      <w:bookmarkEnd w:id="11"/>
      <w:r w:rsidDel="00000000" w:rsidR="00000000" w:rsidRPr="00000000">
        <w:rPr>
          <w:rtl w:val="0"/>
        </w:rPr>
        <w:t xml:space="preserve">Read Revelation 4:1</w:t>
      </w:r>
    </w:p>
    <w:p w:rsidR="00000000" w:rsidDel="00000000" w:rsidP="00000000" w:rsidRDefault="00000000" w:rsidRPr="00000000" w14:paraId="0000004B">
      <w:pPr>
        <w:rPr/>
      </w:pPr>
      <w:r w:rsidDel="00000000" w:rsidR="00000000" w:rsidRPr="00000000">
        <w:rPr>
          <w:rtl w:val="0"/>
        </w:rPr>
        <w:t xml:space="preserve">What was open? Where does it lead? How do you get there? </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D">
      <w:pPr>
        <w:ind w:right="900"/>
        <w:rPr/>
      </w:pPr>
      <w:r w:rsidDel="00000000" w:rsidR="00000000" w:rsidRPr="00000000">
        <w:rPr>
          <w:rtl w:val="0"/>
        </w:rPr>
        <w:t xml:space="preserve">This location was named Bethel after Jacob’s dream. What does </w:t>
      </w:r>
      <w:hyperlink r:id="rId7">
        <w:r w:rsidDel="00000000" w:rsidR="00000000" w:rsidRPr="00000000">
          <w:rPr>
            <w:color w:val="1155cc"/>
            <w:u w:val="single"/>
            <w:rtl w:val="0"/>
          </w:rPr>
          <w:t xml:space="preserve">Bethel</w:t>
        </w:r>
      </w:hyperlink>
      <w:r w:rsidDel="00000000" w:rsidR="00000000" w:rsidRPr="00000000">
        <w:rPr>
          <w:rtl w:val="0"/>
        </w:rPr>
        <w:t xml:space="preserve"> mean in the original language? </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F">
      <w:pPr>
        <w:ind w:right="1080"/>
        <w:rPr/>
      </w:pPr>
      <w:r w:rsidDel="00000000" w:rsidR="00000000" w:rsidRPr="00000000">
        <w:rPr>
          <w:rtl w:val="0"/>
        </w:rPr>
        <w:t xml:space="preserve">What did the leper have to do before going home? What did the newly ordained priests need to do before entering the tabernacle? What must one do before entering the gates of heaven? </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1">
      <w:pPr>
        <w:ind w:right="990"/>
        <w:rPr/>
      </w:pPr>
      <w:r w:rsidDel="00000000" w:rsidR="00000000" w:rsidRPr="00000000">
        <w:rPr>
          <w:rtl w:val="0"/>
        </w:rPr>
        <w:t xml:space="preserve">What do you think Bethel represents in the grand scheme of things? How does it relate to this larger pattern we are investigating?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t xml:space="preserve">The third location is Jericho. What do you know about Jericho? </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5">
      <w:pPr>
        <w:pStyle w:val="Heading2"/>
        <w:rPr/>
      </w:pPr>
      <w:bookmarkStart w:colFirst="0" w:colLast="0" w:name="_e8uomr4b82hm" w:id="12"/>
      <w:bookmarkEnd w:id="12"/>
      <w:r w:rsidDel="00000000" w:rsidR="00000000" w:rsidRPr="00000000">
        <w:rPr>
          <w:rtl w:val="0"/>
        </w:rPr>
        <w:t xml:space="preserve">Read Joshua 6</w:t>
      </w:r>
    </w:p>
    <w:p w:rsidR="00000000" w:rsidDel="00000000" w:rsidP="00000000" w:rsidRDefault="00000000" w:rsidRPr="00000000" w14:paraId="00000056">
      <w:pPr>
        <w:rPr/>
      </w:pPr>
      <w:r w:rsidDel="00000000" w:rsidR="00000000" w:rsidRPr="00000000">
        <w:rPr>
          <w:rtl w:val="0"/>
        </w:rPr>
        <w:t xml:space="preserve">What is happening in this passage?</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8">
      <w:pPr>
        <w:ind w:right="990"/>
        <w:rPr/>
      </w:pPr>
      <w:r w:rsidDel="00000000" w:rsidR="00000000" w:rsidRPr="00000000">
        <w:rPr>
          <w:rtl w:val="0"/>
        </w:rPr>
        <w:t xml:space="preserve">In verse 2, what does God tell Joshua? Why is this significant? What mindset does that put Joshua and the others?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t xml:space="preserve">How many days did Joshua “battle” Jericho?</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C">
      <w:pPr>
        <w:rPr/>
      </w:pPr>
      <w:r w:rsidDel="00000000" w:rsidR="00000000" w:rsidRPr="00000000">
        <w:rPr>
          <w:rtl w:val="0"/>
        </w:rPr>
        <w:t xml:space="preserve">Who was the one who won the battle? Who does the credit go to?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E">
      <w:pPr>
        <w:ind w:right="990"/>
        <w:rPr/>
      </w:pPr>
      <w:r w:rsidDel="00000000" w:rsidR="00000000" w:rsidRPr="00000000">
        <w:rPr>
          <w:rtl w:val="0"/>
        </w:rPr>
        <w:t xml:space="preserve">In verse 24, it says all the treasure goes into the house of the Lord. Why? What belongs to the Lord? (Think about who is redeemed.) What does Jericho represent, especially in the order of conquered cities? </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0">
      <w:pPr>
        <w:pStyle w:val="Heading2"/>
        <w:rPr/>
      </w:pPr>
      <w:bookmarkStart w:colFirst="0" w:colLast="0" w:name="_698zcjbyuvp9" w:id="13"/>
      <w:bookmarkEnd w:id="13"/>
      <w:r w:rsidDel="00000000" w:rsidR="00000000" w:rsidRPr="00000000">
        <w:rPr>
          <w:rtl w:val="0"/>
        </w:rPr>
        <w:t xml:space="preserve">Read Hebrews 11:30</w:t>
      </w:r>
    </w:p>
    <w:p w:rsidR="00000000" w:rsidDel="00000000" w:rsidP="00000000" w:rsidRDefault="00000000" w:rsidRPr="00000000" w14:paraId="00000061">
      <w:pPr>
        <w:rPr/>
      </w:pPr>
      <w:r w:rsidDel="00000000" w:rsidR="00000000" w:rsidRPr="00000000">
        <w:rPr>
          <w:rtl w:val="0"/>
        </w:rPr>
        <w:t xml:space="preserve">By act of what was Jericho conquered? </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t xml:space="preserve">How does this relate to what we know about firstborns and inheritance? </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5">
      <w:pPr>
        <w:pStyle w:val="Heading2"/>
        <w:rPr/>
      </w:pPr>
      <w:bookmarkStart w:colFirst="0" w:colLast="0" w:name="_gs0ya0lejzer" w:id="14"/>
      <w:bookmarkEnd w:id="14"/>
      <w:r w:rsidDel="00000000" w:rsidR="00000000" w:rsidRPr="00000000">
        <w:rPr>
          <w:rtl w:val="0"/>
        </w:rPr>
        <w:t xml:space="preserve">Read Revelation 12:3-5</w:t>
      </w:r>
    </w:p>
    <w:p w:rsidR="00000000" w:rsidDel="00000000" w:rsidP="00000000" w:rsidRDefault="00000000" w:rsidRPr="00000000" w14:paraId="00000066">
      <w:pPr>
        <w:rPr/>
      </w:pPr>
      <w:r w:rsidDel="00000000" w:rsidR="00000000" w:rsidRPr="00000000">
        <w:rPr>
          <w:rtl w:val="0"/>
        </w:rPr>
        <w:t xml:space="preserve">What does the dragon do in these verses?</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8">
      <w:pPr>
        <w:ind w:right="990"/>
        <w:rPr/>
      </w:pPr>
      <w:r w:rsidDel="00000000" w:rsidR="00000000" w:rsidRPr="00000000">
        <w:rPr>
          <w:rtl w:val="0"/>
        </w:rPr>
        <w:t xml:space="preserve">What does it mean that the stars are trying to “devour” the child? What does that sound like? What is Satan trying to attempt here? </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A">
      <w:pPr>
        <w:ind w:right="990"/>
        <w:rPr/>
      </w:pPr>
      <w:r w:rsidDel="00000000" w:rsidR="00000000" w:rsidRPr="00000000">
        <w:rPr>
          <w:rtl w:val="0"/>
        </w:rPr>
        <w:t xml:space="preserve">Look up the </w:t>
      </w:r>
      <w:hyperlink r:id="rId8">
        <w:r w:rsidDel="00000000" w:rsidR="00000000" w:rsidRPr="00000000">
          <w:rPr>
            <w:color w:val="1155cc"/>
            <w:u w:val="single"/>
            <w:rtl w:val="0"/>
          </w:rPr>
          <w:t xml:space="preserve">Greek word</w:t>
        </w:r>
      </w:hyperlink>
      <w:r w:rsidDel="00000000" w:rsidR="00000000" w:rsidRPr="00000000">
        <w:rPr>
          <w:rtl w:val="0"/>
        </w:rPr>
        <w:t xml:space="preserve"> for “devour”. What does it mean? Does it give you more context on what is happening here? How is it used in other places? </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C">
      <w:pPr>
        <w:ind w:right="1080"/>
        <w:rPr/>
      </w:pPr>
      <w:r w:rsidDel="00000000" w:rsidR="00000000" w:rsidRPr="00000000">
        <w:rPr>
          <w:rtl w:val="0"/>
        </w:rPr>
        <w:t xml:space="preserve">Is the enemy successful in this verse? Why or why not? What happens? Who wins? How do they win? Whose victory is it? </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E">
      <w:pPr>
        <w:ind w:right="990"/>
        <w:rPr/>
      </w:pPr>
      <w:r w:rsidDel="00000000" w:rsidR="00000000" w:rsidRPr="00000000">
        <w:rPr>
          <w:rtl w:val="0"/>
        </w:rPr>
        <w:t xml:space="preserve">How does Jericho relate to this verse? What is the connection? How does this apply to the prophetic pattern? What does Jericho represent for us? </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0">
      <w:pPr>
        <w:ind w:right="900"/>
        <w:rPr/>
      </w:pPr>
      <w:r w:rsidDel="00000000" w:rsidR="00000000" w:rsidRPr="00000000">
        <w:rPr>
          <w:rtl w:val="0"/>
        </w:rPr>
        <w:t xml:space="preserve">The last location that Elijah visited before his rapture was the Jordan river. What do you know about the Jordan river?</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2">
      <w:pPr>
        <w:rPr/>
      </w:pPr>
      <w:r w:rsidDel="00000000" w:rsidR="00000000" w:rsidRPr="00000000">
        <w:rPr>
          <w:rtl w:val="0"/>
        </w:rPr>
        <w:t xml:space="preserve">Have you heard of “crossing the Jordan” before? What does that mean?  </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4">
      <w:pPr>
        <w:pStyle w:val="Heading2"/>
        <w:rPr/>
      </w:pPr>
      <w:bookmarkStart w:colFirst="0" w:colLast="0" w:name="_e7ir9i56qsca" w:id="15"/>
      <w:bookmarkEnd w:id="15"/>
      <w:r w:rsidDel="00000000" w:rsidR="00000000" w:rsidRPr="00000000">
        <w:rPr>
          <w:rtl w:val="0"/>
        </w:rPr>
        <w:t xml:space="preserve">Read John 3:22-26, Romans 6:4-5, and 2 Timothy 2:11-12</w:t>
      </w:r>
    </w:p>
    <w:p w:rsidR="00000000" w:rsidDel="00000000" w:rsidP="00000000" w:rsidRDefault="00000000" w:rsidRPr="00000000" w14:paraId="00000075">
      <w:pPr>
        <w:rPr/>
      </w:pPr>
      <w:r w:rsidDel="00000000" w:rsidR="00000000" w:rsidRPr="00000000">
        <w:rPr>
          <w:rtl w:val="0"/>
        </w:rPr>
        <w:t xml:space="preserve">What were John the Baptist and Jesus doing in the Jordan river?</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7">
      <w:pPr>
        <w:rPr/>
      </w:pPr>
      <w:r w:rsidDel="00000000" w:rsidR="00000000" w:rsidRPr="00000000">
        <w:rPr>
          <w:rtl w:val="0"/>
        </w:rPr>
        <w:t xml:space="preserve">What does this represent? </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9">
      <w:pPr>
        <w:rPr/>
      </w:pPr>
      <w:r w:rsidDel="00000000" w:rsidR="00000000" w:rsidRPr="00000000">
        <w:rPr>
          <w:rtl w:val="0"/>
        </w:rPr>
        <w:t xml:space="preserve">What happens if we die with Christ? What are we promised? </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B">
      <w:pPr>
        <w:rPr/>
      </w:pPr>
      <w:r w:rsidDel="00000000" w:rsidR="00000000" w:rsidRPr="00000000">
        <w:rPr>
          <w:rtl w:val="0"/>
        </w:rPr>
        <w:t xml:space="preserve">How do we receive the promise? Where? When?</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D">
      <w:pPr>
        <w:ind w:right="990"/>
        <w:rPr/>
      </w:pPr>
      <w:r w:rsidDel="00000000" w:rsidR="00000000" w:rsidRPr="00000000">
        <w:rPr>
          <w:rtl w:val="0"/>
        </w:rPr>
        <w:t xml:space="preserve">Knowing all this, how does the Jordan river, the place where Elijah was caught up, relate to the rapture pattern? What does it mean? How does this apply to the prophetic pattern?</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F">
      <w:pPr>
        <w:ind w:right="990"/>
        <w:rPr/>
      </w:pPr>
      <w:r w:rsidDel="00000000" w:rsidR="00000000" w:rsidRPr="00000000">
        <w:rPr>
          <w:rtl w:val="0"/>
        </w:rPr>
        <w:t xml:space="preserve">Does knowing the meaning of each location impact your idea of the rapture, the timing, and the purpose? Why or why not? </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1">
      <w:pPr>
        <w:pStyle w:val="Heading1"/>
        <w:rPr/>
      </w:pPr>
      <w:bookmarkStart w:colFirst="0" w:colLast="0" w:name="_uhcwws84u8i9" w:id="16"/>
      <w:bookmarkEnd w:id="16"/>
      <w:r w:rsidDel="00000000" w:rsidR="00000000" w:rsidRPr="00000000">
        <w:rPr>
          <w:rtl w:val="0"/>
        </w:rPr>
        <w:t xml:space="preserve">The Hand-Off</w:t>
      </w:r>
    </w:p>
    <w:p w:rsidR="00000000" w:rsidDel="00000000" w:rsidP="00000000" w:rsidRDefault="00000000" w:rsidRPr="00000000" w14:paraId="00000082">
      <w:pPr>
        <w:pStyle w:val="Heading2"/>
        <w:rPr/>
      </w:pPr>
      <w:bookmarkStart w:colFirst="0" w:colLast="0" w:name="_t8dhk0d6dt8w" w:id="17"/>
      <w:bookmarkEnd w:id="17"/>
      <w:r w:rsidDel="00000000" w:rsidR="00000000" w:rsidRPr="00000000">
        <w:rPr>
          <w:rtl w:val="0"/>
        </w:rPr>
        <w:t xml:space="preserve">Read 2 Kings 2:9-14</w:t>
      </w:r>
    </w:p>
    <w:p w:rsidR="00000000" w:rsidDel="00000000" w:rsidP="00000000" w:rsidRDefault="00000000" w:rsidRPr="00000000" w14:paraId="00000083">
      <w:pPr>
        <w:rPr/>
      </w:pPr>
      <w:r w:rsidDel="00000000" w:rsidR="00000000" w:rsidRPr="00000000">
        <w:rPr>
          <w:rtl w:val="0"/>
        </w:rPr>
        <w:t xml:space="preserve">What was Elisha’s relationship with Elijah? </w:t>
      </w:r>
    </w:p>
    <w:tbl>
      <w:tblPr>
        <w:tblStyle w:val="Table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5">
      <w:pPr>
        <w:rPr/>
      </w:pPr>
      <w:r w:rsidDel="00000000" w:rsidR="00000000" w:rsidRPr="00000000">
        <w:rPr>
          <w:rtl w:val="0"/>
        </w:rPr>
        <w:t xml:space="preserve">What did Elisha ask from Elijah? </w:t>
      </w:r>
    </w:p>
    <w:tbl>
      <w:tblPr>
        <w:tblStyle w:val="Table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7">
      <w:pPr>
        <w:ind w:right="990"/>
        <w:rPr/>
      </w:pPr>
      <w:r w:rsidDel="00000000" w:rsidR="00000000" w:rsidRPr="00000000">
        <w:rPr>
          <w:rtl w:val="0"/>
        </w:rPr>
        <w:t xml:space="preserve">What does it mean to have a “double portion” of the spirit? Can you think of others in the Bible who received a double portion or the spirit? How about from other studies we’ve done? Who else is eligible to receive a double portion?  </w:t>
      </w:r>
    </w:p>
    <w:tbl>
      <w:tblPr>
        <w:tblStyle w:val="Table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9">
      <w:pPr>
        <w:rPr/>
      </w:pPr>
      <w:r w:rsidDel="00000000" w:rsidR="00000000" w:rsidRPr="00000000">
        <w:rPr>
          <w:rtl w:val="0"/>
        </w:rPr>
        <w:t xml:space="preserve">What was Elijah’s response? </w:t>
      </w:r>
    </w:p>
    <w:tbl>
      <w:tblPr>
        <w:tblStyle w:val="Table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B">
      <w:pPr>
        <w:rPr/>
      </w:pPr>
      <w:r w:rsidDel="00000000" w:rsidR="00000000" w:rsidRPr="00000000">
        <w:rPr>
          <w:rtl w:val="0"/>
        </w:rPr>
        <w:t xml:space="preserve">Was Elisha able to see Elijah’s rapture as he instructed? </w:t>
      </w:r>
    </w:p>
    <w:tbl>
      <w:tblPr>
        <w:tblStyle w:val="Table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D">
      <w:pPr>
        <w:rPr/>
      </w:pPr>
      <w:r w:rsidDel="00000000" w:rsidR="00000000" w:rsidRPr="00000000">
        <w:rPr>
          <w:rtl w:val="0"/>
        </w:rPr>
        <w:t xml:space="preserve">What did Elisha pick up after Elijah’s rapture? What does that represent? </w:t>
      </w:r>
    </w:p>
    <w:tbl>
      <w:tblPr>
        <w:tblStyle w:val="Table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F">
      <w:pPr>
        <w:pStyle w:val="Heading2"/>
        <w:rPr/>
      </w:pPr>
      <w:bookmarkStart w:colFirst="0" w:colLast="0" w:name="_avtx6w3vsdcy" w:id="18"/>
      <w:bookmarkEnd w:id="18"/>
      <w:r w:rsidDel="00000000" w:rsidR="00000000" w:rsidRPr="00000000">
        <w:rPr>
          <w:rtl w:val="0"/>
        </w:rPr>
        <w:t xml:space="preserve">Read 1 Kings 19:15-21</w:t>
      </w:r>
    </w:p>
    <w:p w:rsidR="00000000" w:rsidDel="00000000" w:rsidP="00000000" w:rsidRDefault="00000000" w:rsidRPr="00000000" w14:paraId="00000090">
      <w:pPr>
        <w:rPr/>
      </w:pPr>
      <w:r w:rsidDel="00000000" w:rsidR="00000000" w:rsidRPr="00000000">
        <w:rPr>
          <w:rtl w:val="0"/>
        </w:rPr>
        <w:t xml:space="preserve">In verse 16, what was Elisha anointed as? </w:t>
      </w:r>
    </w:p>
    <w:tbl>
      <w:tblPr>
        <w:tblStyle w:val="Table6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2">
      <w:pPr>
        <w:rPr/>
      </w:pPr>
      <w:r w:rsidDel="00000000" w:rsidR="00000000" w:rsidRPr="00000000">
        <w:rPr>
          <w:rtl w:val="0"/>
        </w:rPr>
        <w:t xml:space="preserve">In verse 19, how did Elijah indicate that to Elisha? </w:t>
      </w:r>
    </w:p>
    <w:tbl>
      <w:tblPr>
        <w:tblStyle w:val="Table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4">
      <w:pPr>
        <w:ind w:right="990"/>
        <w:rPr/>
      </w:pPr>
      <w:r w:rsidDel="00000000" w:rsidR="00000000" w:rsidRPr="00000000">
        <w:rPr>
          <w:rtl w:val="0"/>
        </w:rPr>
        <w:t xml:space="preserve">In 2 Kings 2:13-14, what did Elisha do with that cloak? What happened to the waters of the Jordan River? </w:t>
      </w:r>
    </w:p>
    <w:tbl>
      <w:tblPr>
        <w:tblStyle w:val="Table6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6">
      <w:pPr>
        <w:rPr/>
      </w:pPr>
      <w:r w:rsidDel="00000000" w:rsidR="00000000" w:rsidRPr="00000000">
        <w:rPr>
          <w:rtl w:val="0"/>
        </w:rPr>
        <w:t xml:space="preserve">What do you think the cloak represents? </w:t>
      </w:r>
    </w:p>
    <w:tbl>
      <w:tblPr>
        <w:tblStyle w:val="Table6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8">
      <w:pPr>
        <w:rPr/>
      </w:pPr>
      <w:r w:rsidDel="00000000" w:rsidR="00000000" w:rsidRPr="00000000">
        <w:rPr>
          <w:rtl w:val="0"/>
        </w:rPr>
        <w:t xml:space="preserve">What does the double portion of the spirit allow one to do? </w:t>
      </w:r>
    </w:p>
    <w:tbl>
      <w:tblPr>
        <w:tblStyle w:val="Table6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A">
      <w:pPr>
        <w:rPr/>
      </w:pPr>
      <w:r w:rsidDel="00000000" w:rsidR="00000000" w:rsidRPr="00000000">
        <w:rPr>
          <w:rtl w:val="0"/>
        </w:rPr>
        <w:t xml:space="preserve">Is it accurate to say that Elisha picked up the mantle and continued the ministry of Elijah? </w:t>
      </w:r>
    </w:p>
    <w:tbl>
      <w:tblPr>
        <w:tblStyle w:val="Table6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C">
      <w:pPr>
        <w:ind w:right="900"/>
        <w:rPr/>
      </w:pPr>
      <w:r w:rsidDel="00000000" w:rsidR="00000000" w:rsidRPr="00000000">
        <w:rPr>
          <w:rtl w:val="0"/>
        </w:rPr>
        <w:t xml:space="preserve">If you had to summarize what the rapture pattern in this passage is telling us, what would you say? </w:t>
      </w:r>
    </w:p>
    <w:tbl>
      <w:tblPr>
        <w:tblStyle w:val="Table6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E">
      <w:pPr>
        <w:pStyle w:val="Heading2"/>
        <w:rPr/>
      </w:pPr>
      <w:bookmarkStart w:colFirst="0" w:colLast="0" w:name="_rq2t3q4k10jc" w:id="19"/>
      <w:bookmarkEnd w:id="19"/>
      <w:r w:rsidDel="00000000" w:rsidR="00000000" w:rsidRPr="00000000">
        <w:rPr>
          <w:rtl w:val="0"/>
        </w:rPr>
        <w:t xml:space="preserve">Read John 20:19-22</w:t>
      </w:r>
    </w:p>
    <w:p w:rsidR="00000000" w:rsidDel="00000000" w:rsidP="00000000" w:rsidRDefault="00000000" w:rsidRPr="00000000" w14:paraId="0000009F">
      <w:pPr>
        <w:ind w:right="990"/>
        <w:rPr/>
      </w:pPr>
      <w:r w:rsidDel="00000000" w:rsidR="00000000" w:rsidRPr="00000000">
        <w:rPr>
          <w:rtl w:val="0"/>
        </w:rPr>
        <w:t xml:space="preserve">After Jesus was resurrected, he visited the disciples in that locked room and “breathed on them”. What happened when he “breathed on them”? What did they receive? </w:t>
      </w:r>
    </w:p>
    <w:tbl>
      <w:tblPr>
        <w:tblStyle w:val="Table6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1">
      <w:pPr>
        <w:ind w:right="990"/>
        <w:rPr/>
      </w:pPr>
      <w:r w:rsidDel="00000000" w:rsidR="00000000" w:rsidRPr="00000000">
        <w:rPr>
          <w:rtl w:val="0"/>
        </w:rPr>
        <w:t xml:space="preserve">What was the relationship between Jesus and the disciples? Is the same type of relationship that Elijah and Elisha had? </w:t>
      </w:r>
    </w:p>
    <w:tbl>
      <w:tblPr>
        <w:tblStyle w:val="Table6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3">
      <w:pPr>
        <w:pStyle w:val="Heading2"/>
        <w:rPr/>
      </w:pPr>
      <w:bookmarkStart w:colFirst="0" w:colLast="0" w:name="_26gkhns6kjk9" w:id="20"/>
      <w:bookmarkEnd w:id="20"/>
      <w:r w:rsidDel="00000000" w:rsidR="00000000" w:rsidRPr="00000000">
        <w:rPr>
          <w:rtl w:val="0"/>
        </w:rPr>
        <w:t xml:space="preserve">Read Acts 1:4-9</w:t>
      </w:r>
    </w:p>
    <w:p w:rsidR="00000000" w:rsidDel="00000000" w:rsidP="00000000" w:rsidRDefault="00000000" w:rsidRPr="00000000" w14:paraId="000000A4">
      <w:pPr>
        <w:ind w:right="990"/>
        <w:rPr/>
      </w:pPr>
      <w:r w:rsidDel="00000000" w:rsidR="00000000" w:rsidRPr="00000000">
        <w:rPr>
          <w:rtl w:val="0"/>
        </w:rPr>
        <w:t xml:space="preserve">In this passage, Jesus ascended into heaven (he didn’t need the Spirit to rapture Him, he could do it Himself). What were the disciples doing while Jesus ascended? </w:t>
      </w:r>
    </w:p>
    <w:tbl>
      <w:tblPr>
        <w:tblStyle w:val="Table7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6">
      <w:pPr>
        <w:rPr/>
      </w:pPr>
      <w:r w:rsidDel="00000000" w:rsidR="00000000" w:rsidRPr="00000000">
        <w:rPr>
          <w:rtl w:val="0"/>
        </w:rPr>
        <w:t xml:space="preserve">Does this sound similar to what Elisha did? </w:t>
      </w:r>
    </w:p>
    <w:tbl>
      <w:tblPr>
        <w:tblStyle w:val="Table7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8">
      <w:pPr>
        <w:rPr/>
      </w:pPr>
      <w:r w:rsidDel="00000000" w:rsidR="00000000" w:rsidRPr="00000000">
        <w:rPr>
          <w:rtl w:val="0"/>
        </w:rPr>
        <w:t xml:space="preserve">What happened 50 days later?</w:t>
      </w:r>
    </w:p>
    <w:tbl>
      <w:tblPr>
        <w:tblStyle w:val="Table7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A">
      <w:pPr>
        <w:pStyle w:val="Heading2"/>
        <w:rPr/>
      </w:pPr>
      <w:bookmarkStart w:colFirst="0" w:colLast="0" w:name="_s596a7ylwh55" w:id="21"/>
      <w:bookmarkEnd w:id="21"/>
      <w:r w:rsidDel="00000000" w:rsidR="00000000" w:rsidRPr="00000000">
        <w:rPr>
          <w:rtl w:val="0"/>
        </w:rPr>
        <w:t xml:space="preserve">Read Acts 2:1-4</w:t>
      </w:r>
    </w:p>
    <w:p w:rsidR="00000000" w:rsidDel="00000000" w:rsidP="00000000" w:rsidRDefault="00000000" w:rsidRPr="00000000" w14:paraId="000000AB">
      <w:pPr>
        <w:rPr/>
      </w:pPr>
      <w:r w:rsidDel="00000000" w:rsidR="00000000" w:rsidRPr="00000000">
        <w:rPr>
          <w:rtl w:val="0"/>
        </w:rPr>
        <w:t xml:space="preserve">What happened to every person in that room? What were they filled with?</w:t>
      </w:r>
    </w:p>
    <w:tbl>
      <w:tblPr>
        <w:tblStyle w:val="Table7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D">
      <w:pPr>
        <w:rPr/>
      </w:pPr>
      <w:r w:rsidDel="00000000" w:rsidR="00000000" w:rsidRPr="00000000">
        <w:rPr>
          <w:rtl w:val="0"/>
        </w:rPr>
        <w:t xml:space="preserve">The disciples already had the Holy Spirit at this point. What did they receive at this moment?</w:t>
      </w:r>
    </w:p>
    <w:tbl>
      <w:tblPr>
        <w:tblStyle w:val="Table7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F">
      <w:pPr>
        <w:rPr/>
      </w:pPr>
      <w:r w:rsidDel="00000000" w:rsidR="00000000" w:rsidRPr="00000000">
        <w:rPr>
          <w:rtl w:val="0"/>
        </w:rPr>
        <w:t xml:space="preserve">What did the disciples do after Pentecost? </w:t>
      </w:r>
    </w:p>
    <w:tbl>
      <w:tblPr>
        <w:tblStyle w:val="Table7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1">
      <w:pPr>
        <w:ind w:right="990"/>
        <w:rPr/>
      </w:pPr>
      <w:r w:rsidDel="00000000" w:rsidR="00000000" w:rsidRPr="00000000">
        <w:rPr>
          <w:rtl w:val="0"/>
        </w:rPr>
        <w:t xml:space="preserve">Were the disciples able to perform any miraculous events after Pentecost? What comes to mind? Can we do that today? </w:t>
      </w:r>
    </w:p>
    <w:tbl>
      <w:tblPr>
        <w:tblStyle w:val="Table7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3">
      <w:pPr>
        <w:rPr/>
      </w:pPr>
      <w:r w:rsidDel="00000000" w:rsidR="00000000" w:rsidRPr="00000000">
        <w:rPr>
          <w:rtl w:val="0"/>
        </w:rPr>
        <w:t xml:space="preserve">Did anyone else receive a double portion of the spirit after Pentecost? </w:t>
      </w:r>
    </w:p>
    <w:tbl>
      <w:tblPr>
        <w:tblStyle w:val="Table7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5">
      <w:pPr>
        <w:rPr/>
      </w:pPr>
      <w:r w:rsidDel="00000000" w:rsidR="00000000" w:rsidRPr="00000000">
        <w:rPr>
          <w:rtl w:val="0"/>
        </w:rPr>
        <w:t xml:space="preserve">Does this follow the same pattern as Elijah and Elisha? </w:t>
      </w:r>
    </w:p>
    <w:tbl>
      <w:tblPr>
        <w:tblStyle w:val="Table7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7">
      <w:pPr>
        <w:ind w:right="1080"/>
        <w:rPr/>
      </w:pPr>
      <w:r w:rsidDel="00000000" w:rsidR="00000000" w:rsidRPr="00000000">
        <w:rPr>
          <w:rtl w:val="0"/>
        </w:rPr>
        <w:t xml:space="preserve">What is the pattern we are seeing? Who goes to heaven? Who stays behind? What does the left behind person receive? What do they do with that? What is their job?</w:t>
      </w:r>
    </w:p>
    <w:tbl>
      <w:tblPr>
        <w:tblStyle w:val="Table7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9">
      <w:pPr>
        <w:rPr/>
      </w:pPr>
      <w:r w:rsidDel="00000000" w:rsidR="00000000" w:rsidRPr="00000000">
        <w:rPr>
          <w:rtl w:val="0"/>
        </w:rPr>
        <w:t xml:space="preserve">Does this pattern remind you of any type of relationship in Revelation? </w:t>
      </w:r>
    </w:p>
    <w:tbl>
      <w:tblPr>
        <w:tblStyle w:val="Table8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B">
      <w:pPr>
        <w:pStyle w:val="Heading1"/>
        <w:rPr/>
      </w:pPr>
      <w:bookmarkStart w:colFirst="0" w:colLast="0" w:name="_ufdwlo8idj5k" w:id="22"/>
      <w:bookmarkEnd w:id="22"/>
      <w:r w:rsidDel="00000000" w:rsidR="00000000" w:rsidRPr="00000000">
        <w:rPr>
          <w:rtl w:val="0"/>
        </w:rPr>
        <w:t xml:space="preserve">The 12 Apostles and the 144,000</w:t>
      </w:r>
    </w:p>
    <w:p w:rsidR="00000000" w:rsidDel="00000000" w:rsidP="00000000" w:rsidRDefault="00000000" w:rsidRPr="00000000" w14:paraId="000000BC">
      <w:pPr>
        <w:rPr/>
      </w:pPr>
      <w:r w:rsidDel="00000000" w:rsidR="00000000" w:rsidRPr="00000000">
        <w:rPr>
          <w:rtl w:val="0"/>
        </w:rPr>
        <w:t xml:space="preserve">Let’s make another connection with the 12 Apostles while we’re talking about them. </w:t>
      </w:r>
    </w:p>
    <w:p w:rsidR="00000000" w:rsidDel="00000000" w:rsidP="00000000" w:rsidRDefault="00000000" w:rsidRPr="00000000" w14:paraId="000000BD">
      <w:pPr>
        <w:pStyle w:val="Heading2"/>
        <w:rPr/>
      </w:pPr>
      <w:bookmarkStart w:colFirst="0" w:colLast="0" w:name="_64iy2c3t84jw" w:id="23"/>
      <w:bookmarkEnd w:id="23"/>
      <w:r w:rsidDel="00000000" w:rsidR="00000000" w:rsidRPr="00000000">
        <w:rPr>
          <w:rtl w:val="0"/>
        </w:rPr>
        <w:t xml:space="preserve">Read Luke 22:28-30</w:t>
      </w:r>
    </w:p>
    <w:p w:rsidR="00000000" w:rsidDel="00000000" w:rsidP="00000000" w:rsidRDefault="00000000" w:rsidRPr="00000000" w14:paraId="000000BE">
      <w:pPr>
        <w:rPr/>
      </w:pPr>
      <w:r w:rsidDel="00000000" w:rsidR="00000000" w:rsidRPr="00000000">
        <w:rPr>
          <w:rtl w:val="0"/>
        </w:rPr>
        <w:t xml:space="preserve">Who are the 12 Apostles judging in this passage? </w:t>
      </w:r>
    </w:p>
    <w:tbl>
      <w:tblPr>
        <w:tblStyle w:val="Table8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0">
      <w:pPr>
        <w:pStyle w:val="Heading2"/>
        <w:rPr/>
      </w:pPr>
      <w:bookmarkStart w:colFirst="0" w:colLast="0" w:name="_4w89h2cw2bk2" w:id="24"/>
      <w:bookmarkEnd w:id="24"/>
      <w:r w:rsidDel="00000000" w:rsidR="00000000" w:rsidRPr="00000000">
        <w:rPr>
          <w:rtl w:val="0"/>
        </w:rPr>
        <w:t xml:space="preserve">Read Revelation 20:4, Revelation 7:4</w:t>
      </w:r>
    </w:p>
    <w:p w:rsidR="00000000" w:rsidDel="00000000" w:rsidP="00000000" w:rsidRDefault="00000000" w:rsidRPr="00000000" w14:paraId="000000C1">
      <w:pPr>
        <w:rPr/>
      </w:pPr>
      <w:r w:rsidDel="00000000" w:rsidR="00000000" w:rsidRPr="00000000">
        <w:rPr>
          <w:rtl w:val="0"/>
        </w:rPr>
        <w:t xml:space="preserve">Who is sitting on the thrones and what was committed to them? </w:t>
      </w:r>
    </w:p>
    <w:tbl>
      <w:tblPr>
        <w:tblStyle w:val="Table8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3">
      <w:pPr>
        <w:rPr/>
      </w:pPr>
      <w:r w:rsidDel="00000000" w:rsidR="00000000" w:rsidRPr="00000000">
        <w:rPr>
          <w:rtl w:val="0"/>
        </w:rPr>
        <w:t xml:space="preserve">Where do the 144,000 come out of? </w:t>
      </w:r>
    </w:p>
    <w:tbl>
      <w:tblPr>
        <w:tblStyle w:val="Table8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5">
      <w:pPr>
        <w:pStyle w:val="Heading2"/>
        <w:rPr/>
      </w:pPr>
      <w:bookmarkStart w:colFirst="0" w:colLast="0" w:name="_5xdswpvsa0l1" w:id="25"/>
      <w:bookmarkEnd w:id="25"/>
      <w:r w:rsidDel="00000000" w:rsidR="00000000" w:rsidRPr="00000000">
        <w:rPr>
          <w:rtl w:val="0"/>
        </w:rPr>
        <w:t xml:space="preserve">Read John 1:35-37, Revelation 14:4</w:t>
      </w:r>
    </w:p>
    <w:p w:rsidR="00000000" w:rsidDel="00000000" w:rsidP="00000000" w:rsidRDefault="00000000" w:rsidRPr="00000000" w14:paraId="000000C6">
      <w:pPr>
        <w:rPr/>
      </w:pPr>
      <w:r w:rsidDel="00000000" w:rsidR="00000000" w:rsidRPr="00000000">
        <w:rPr>
          <w:rtl w:val="0"/>
        </w:rPr>
        <w:t xml:space="preserve">Who follows the Lamb of God in John? </w:t>
      </w:r>
    </w:p>
    <w:tbl>
      <w:tblPr>
        <w:tblStyle w:val="Table8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8">
      <w:pPr>
        <w:rPr/>
      </w:pPr>
      <w:r w:rsidDel="00000000" w:rsidR="00000000" w:rsidRPr="00000000">
        <w:rPr>
          <w:rtl w:val="0"/>
        </w:rPr>
        <w:t xml:space="preserve">Who follows the Lamb in Revelation? </w:t>
      </w:r>
    </w:p>
    <w:tbl>
      <w:tblPr>
        <w:tblStyle w:val="Table8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A">
      <w:pPr>
        <w:ind w:right="1080"/>
        <w:rPr/>
      </w:pPr>
      <w:r w:rsidDel="00000000" w:rsidR="00000000" w:rsidRPr="00000000">
        <w:rPr>
          <w:rtl w:val="0"/>
        </w:rPr>
        <w:t xml:space="preserve">What does that tell us about the 12 Apostles and the 144,000? In the pattern that we already established, we know that the 12 Apostles were the students who received a double portion of the spirit and continued the ministry. What does that mean for the 144,000?</w:t>
      </w:r>
    </w:p>
    <w:tbl>
      <w:tblPr>
        <w:tblStyle w:val="Table8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C">
      <w:pPr>
        <w:rPr/>
      </w:pPr>
      <w:r w:rsidDel="00000000" w:rsidR="00000000" w:rsidRPr="00000000">
        <w:rPr>
          <w:rtl w:val="0"/>
        </w:rPr>
        <w:t xml:space="preserve">If the 144,000 must follow the same pattern, who do you think passes off the ministry?</w:t>
      </w:r>
    </w:p>
    <w:tbl>
      <w:tblPr>
        <w:tblStyle w:val="Table8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E">
      <w:pPr>
        <w:pStyle w:val="Heading1"/>
        <w:rPr/>
      </w:pPr>
      <w:bookmarkStart w:colFirst="0" w:colLast="0" w:name="_ohnipqq7c9qm" w:id="26"/>
      <w:bookmarkEnd w:id="26"/>
      <w:r w:rsidDel="00000000" w:rsidR="00000000" w:rsidRPr="00000000">
        <w:rPr>
          <w:rtl w:val="0"/>
        </w:rPr>
        <w:t xml:space="preserve">Connect and Apply</w:t>
      </w:r>
    </w:p>
    <w:p w:rsidR="00000000" w:rsidDel="00000000" w:rsidP="00000000" w:rsidRDefault="00000000" w:rsidRPr="00000000" w14:paraId="000000CF">
      <w:pPr>
        <w:ind w:right="990"/>
        <w:rPr/>
      </w:pPr>
      <w:r w:rsidDel="00000000" w:rsidR="00000000" w:rsidRPr="00000000">
        <w:rPr>
          <w:rtl w:val="0"/>
        </w:rPr>
        <w:t xml:space="preserve">Let’s take some time to expand this pattern and think about how it may be applied to Revelation. </w:t>
      </w:r>
    </w:p>
    <w:p w:rsidR="00000000" w:rsidDel="00000000" w:rsidP="00000000" w:rsidRDefault="00000000" w:rsidRPr="00000000" w14:paraId="000000D0">
      <w:pPr>
        <w:rPr/>
      </w:pPr>
      <w:r w:rsidDel="00000000" w:rsidR="00000000" w:rsidRPr="00000000">
        <w:rPr>
          <w:rtl w:val="0"/>
        </w:rPr>
        <w:t xml:space="preserve">First, define the pattern of a rapture:</w:t>
      </w:r>
    </w:p>
    <w:tbl>
      <w:tblPr>
        <w:tblStyle w:val="Table8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D2">
      <w:pPr>
        <w:rPr/>
      </w:pPr>
      <w:r w:rsidDel="00000000" w:rsidR="00000000" w:rsidRPr="00000000">
        <w:rPr>
          <w:rtl w:val="0"/>
        </w:rPr>
        <w:t xml:space="preserve">Second, define who the “student” is in that pattern for Revelation:</w:t>
      </w:r>
    </w:p>
    <w:tbl>
      <w:tblPr>
        <w:tblStyle w:val="Table8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D4">
      <w:pPr>
        <w:rPr/>
      </w:pPr>
      <w:r w:rsidDel="00000000" w:rsidR="00000000" w:rsidRPr="00000000">
        <w:rPr>
          <w:rtl w:val="0"/>
        </w:rPr>
        <w:t xml:space="preserve">Do you know who the “teacher” is that passes on their ministry in Revelation? </w:t>
      </w:r>
    </w:p>
    <w:tbl>
      <w:tblPr>
        <w:tblStyle w:val="Table9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D6">
      <w:pPr>
        <w:pStyle w:val="Heading2"/>
        <w:rPr/>
      </w:pPr>
      <w:bookmarkStart w:colFirst="0" w:colLast="0" w:name="_vfmw5jmzpafk" w:id="27"/>
      <w:bookmarkEnd w:id="27"/>
      <w:r w:rsidDel="00000000" w:rsidR="00000000" w:rsidRPr="00000000">
        <w:rPr>
          <w:rtl w:val="0"/>
        </w:rPr>
        <w:t xml:space="preserve">Read Revelation 7:1-4</w:t>
      </w:r>
    </w:p>
    <w:p w:rsidR="00000000" w:rsidDel="00000000" w:rsidP="00000000" w:rsidRDefault="00000000" w:rsidRPr="00000000" w14:paraId="000000D7">
      <w:pPr>
        <w:rPr/>
      </w:pPr>
      <w:r w:rsidDel="00000000" w:rsidR="00000000" w:rsidRPr="00000000">
        <w:rPr>
          <w:rtl w:val="0"/>
        </w:rPr>
        <w:t xml:space="preserve">What is happening to the 144,000 in this passage? </w:t>
      </w:r>
    </w:p>
    <w:tbl>
      <w:tblPr>
        <w:tblStyle w:val="Table9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D9">
      <w:pPr>
        <w:rPr/>
      </w:pPr>
      <w:r w:rsidDel="00000000" w:rsidR="00000000" w:rsidRPr="00000000">
        <w:rPr>
          <w:rtl w:val="0"/>
        </w:rPr>
        <w:t xml:space="preserve">What does it mean to be sealed? Sealed by what? Is this relevant to the pattern? How so? </w:t>
      </w:r>
    </w:p>
    <w:tbl>
      <w:tblPr>
        <w:tblStyle w:val="Table9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DB">
      <w:pPr>
        <w:ind w:right="1080"/>
        <w:rPr/>
      </w:pPr>
      <w:r w:rsidDel="00000000" w:rsidR="00000000" w:rsidRPr="00000000">
        <w:rPr>
          <w:rtl w:val="0"/>
        </w:rPr>
        <w:t xml:space="preserve">When people get saved, they are sealed and filled with the Holy Spirit. Is this passage talking about that sealing? Or a different sealing? Why do you think that? </w:t>
      </w:r>
    </w:p>
    <w:tbl>
      <w:tblPr>
        <w:tblStyle w:val="Table9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DD">
      <w:pPr>
        <w:ind w:right="1080"/>
        <w:rPr/>
      </w:pPr>
      <w:r w:rsidDel="00000000" w:rsidR="00000000" w:rsidRPr="00000000">
        <w:rPr>
          <w:rtl w:val="0"/>
        </w:rPr>
        <w:t xml:space="preserve">Who is the “we” that Jesus says is helping Him seal the 144,000? How do they relate to this pattern?</w:t>
      </w:r>
    </w:p>
    <w:tbl>
      <w:tblPr>
        <w:tblStyle w:val="Table9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DF">
      <w:pPr>
        <w:pStyle w:val="Heading2"/>
        <w:rPr/>
      </w:pPr>
      <w:bookmarkStart w:colFirst="0" w:colLast="0" w:name="_qdfsglku9yzb" w:id="28"/>
      <w:bookmarkEnd w:id="28"/>
      <w:r w:rsidDel="00000000" w:rsidR="00000000" w:rsidRPr="00000000">
        <w:rPr>
          <w:rtl w:val="0"/>
        </w:rPr>
        <w:t xml:space="preserve">Read Revelation 10:11</w:t>
      </w:r>
    </w:p>
    <w:p w:rsidR="00000000" w:rsidDel="00000000" w:rsidP="00000000" w:rsidRDefault="00000000" w:rsidRPr="00000000" w14:paraId="000000E0">
      <w:pPr>
        <w:rPr/>
      </w:pPr>
      <w:r w:rsidDel="00000000" w:rsidR="00000000" w:rsidRPr="00000000">
        <w:rPr>
          <w:rtl w:val="0"/>
        </w:rPr>
        <w:t xml:space="preserve">What is the task given to people during this time? </w:t>
      </w:r>
    </w:p>
    <w:tbl>
      <w:tblPr>
        <w:tblStyle w:val="Table9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E2">
      <w:pPr>
        <w:rPr/>
      </w:pPr>
      <w:r w:rsidDel="00000000" w:rsidR="00000000" w:rsidRPr="00000000">
        <w:rPr>
          <w:rtl w:val="0"/>
        </w:rPr>
        <w:t xml:space="preserve">What does that sound like? Have there been others in the Bible who have had to do this? </w:t>
      </w:r>
    </w:p>
    <w:tbl>
      <w:tblPr>
        <w:tblStyle w:val="Table9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E4">
      <w:pPr>
        <w:pStyle w:val="Heading2"/>
        <w:rPr/>
      </w:pPr>
      <w:bookmarkStart w:colFirst="0" w:colLast="0" w:name="_1izhi47eyzjb" w:id="29"/>
      <w:bookmarkEnd w:id="29"/>
      <w:r w:rsidDel="00000000" w:rsidR="00000000" w:rsidRPr="00000000">
        <w:rPr>
          <w:rtl w:val="0"/>
        </w:rPr>
        <w:t xml:space="preserve">Read Acts 2:14-47</w:t>
      </w:r>
    </w:p>
    <w:p w:rsidR="00000000" w:rsidDel="00000000" w:rsidP="00000000" w:rsidRDefault="00000000" w:rsidRPr="00000000" w14:paraId="000000E5">
      <w:pPr>
        <w:ind w:right="1080"/>
        <w:rPr/>
      </w:pPr>
      <w:r w:rsidDel="00000000" w:rsidR="00000000" w:rsidRPr="00000000">
        <w:rPr>
          <w:rtl w:val="0"/>
        </w:rPr>
        <w:t xml:space="preserve">What happened after Pentecost? What did the Apostles do? Does this sound like what the 144,00 must also do? </w:t>
      </w:r>
    </w:p>
    <w:tbl>
      <w:tblPr>
        <w:tblStyle w:val="Table9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E7">
      <w:pPr>
        <w:pStyle w:val="Heading2"/>
        <w:rPr/>
      </w:pPr>
      <w:bookmarkStart w:colFirst="0" w:colLast="0" w:name="_3uu9snif8rj" w:id="30"/>
      <w:bookmarkEnd w:id="30"/>
      <w:r w:rsidDel="00000000" w:rsidR="00000000" w:rsidRPr="00000000">
        <w:rPr>
          <w:rtl w:val="0"/>
        </w:rPr>
        <w:t xml:space="preserve">Read Revelation 12:5</w:t>
      </w:r>
    </w:p>
    <w:p w:rsidR="00000000" w:rsidDel="00000000" w:rsidP="00000000" w:rsidRDefault="00000000" w:rsidRPr="00000000" w14:paraId="000000E8">
      <w:pPr>
        <w:ind w:right="990"/>
        <w:rPr/>
      </w:pPr>
      <w:r w:rsidDel="00000000" w:rsidR="00000000" w:rsidRPr="00000000">
        <w:rPr>
          <w:rtl w:val="0"/>
        </w:rPr>
        <w:t xml:space="preserve">If we are to apply the rapture pattern that you must see someone go to heaven to receive the double portion, who are the 144,000 watching be raptured? </w:t>
      </w:r>
    </w:p>
    <w:tbl>
      <w:tblPr>
        <w:tblStyle w:val="Table9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EA">
      <w:pPr>
        <w:ind w:right="1080"/>
        <w:rPr/>
      </w:pPr>
      <w:r w:rsidDel="00000000" w:rsidR="00000000" w:rsidRPr="00000000">
        <w:rPr>
          <w:rtl w:val="0"/>
        </w:rPr>
        <w:t xml:space="preserve">Does this give us a hint about the seven days with an eighth day? Knowing that there’s some sort of time between the birth and the catching away, and knowing the story told by Elijah’s journey, and all the other patterns that we’ve discovered, what is that male child doing during that waiting period? What is Satan trying to do during that time period? What happens after that time period? </w:t>
      </w:r>
    </w:p>
    <w:tbl>
      <w:tblPr>
        <w:tblStyle w:val="Table9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EC">
      <w:pPr>
        <w:ind w:right="990"/>
        <w:rPr/>
      </w:pPr>
      <w:r w:rsidDel="00000000" w:rsidR="00000000" w:rsidRPr="00000000">
        <w:rPr>
          <w:rtl w:val="0"/>
        </w:rPr>
        <w:t xml:space="preserve">Does this information change how you view the rapture of the male child and the end times story you’ve had in mind? </w:t>
      </w:r>
    </w:p>
    <w:tbl>
      <w:tblPr>
        <w:tblStyle w:val="Table10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EE">
      <w:pPr>
        <w:pStyle w:val="Heading1"/>
        <w:ind w:right="990"/>
        <w:rPr/>
      </w:pPr>
      <w:bookmarkStart w:colFirst="0" w:colLast="0" w:name="_kzr50v5gtl84" w:id="31"/>
      <w:bookmarkEnd w:id="31"/>
      <w:r w:rsidDel="00000000" w:rsidR="00000000" w:rsidRPr="00000000">
        <w:rPr>
          <w:rtl w:val="0"/>
        </w:rPr>
        <w:t xml:space="preserve">Final Thoughts</w:t>
      </w:r>
    </w:p>
    <w:p w:rsidR="00000000" w:rsidDel="00000000" w:rsidP="00000000" w:rsidRDefault="00000000" w:rsidRPr="00000000" w14:paraId="000000EF">
      <w:pPr>
        <w:ind w:right="990"/>
        <w:rPr/>
      </w:pPr>
      <w:r w:rsidDel="00000000" w:rsidR="00000000" w:rsidRPr="00000000">
        <w:rPr>
          <w:rtl w:val="0"/>
        </w:rPr>
        <w:t xml:space="preserve">Tell me what you’ve learned in this study. Has this affected your thoughts on end-time eschatology? Are you comfortable with challenging what you think you know and re-examining your assumptions for the rest of eschatology? Do you agree or disagree with some of the things we focused on here? What are other questions or concerns that you have from this study? </w:t>
      </w:r>
    </w:p>
    <w:tbl>
      <w:tblPr>
        <w:tblStyle w:val="Table10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F1">
      <w:pPr>
        <w:pStyle w:val="Heading1"/>
        <w:ind w:right="990"/>
        <w:rPr/>
      </w:pPr>
      <w:bookmarkStart w:colFirst="0" w:colLast="0" w:name="_uhuyax6d57a" w:id="32"/>
      <w:bookmarkEnd w:id="32"/>
      <w:r w:rsidDel="00000000" w:rsidR="00000000" w:rsidRPr="00000000">
        <w:rPr>
          <w:rtl w:val="0"/>
        </w:rPr>
        <w:t xml:space="preserve">Resources</w:t>
      </w:r>
    </w:p>
    <w:p w:rsidR="00000000" w:rsidDel="00000000" w:rsidP="00000000" w:rsidRDefault="00000000" w:rsidRPr="00000000" w14:paraId="000000F2">
      <w:pPr>
        <w:spacing w:after="120" w:before="0" w:line="240" w:lineRule="auto"/>
        <w:rPr>
          <w:color w:val="353744"/>
        </w:rPr>
      </w:pPr>
      <w:hyperlink r:id="rId9">
        <w:r w:rsidDel="00000000" w:rsidR="00000000" w:rsidRPr="00000000">
          <w:rPr>
            <w:color w:val="1155cc"/>
            <w:u w:val="single"/>
            <w:rtl w:val="0"/>
          </w:rPr>
          <w:t xml:space="preserve">Being 'Rapture Ready' (Enoch)</w:t>
        </w:r>
      </w:hyperlink>
      <w:r w:rsidDel="00000000" w:rsidR="00000000" w:rsidRPr="00000000">
        <w:rPr>
          <w:rtl w:val="0"/>
        </w:rPr>
      </w:r>
    </w:p>
    <w:p w:rsidR="00000000" w:rsidDel="00000000" w:rsidP="00000000" w:rsidRDefault="00000000" w:rsidRPr="00000000" w14:paraId="000000F3">
      <w:pPr>
        <w:spacing w:after="120" w:before="0" w:line="240" w:lineRule="auto"/>
        <w:rPr>
          <w:color w:val="353744"/>
        </w:rPr>
      </w:pPr>
      <w:hyperlink r:id="rId10">
        <w:r w:rsidDel="00000000" w:rsidR="00000000" w:rsidRPr="00000000">
          <w:rPr>
            <w:color w:val="0000ee"/>
            <w:u w:val="single"/>
            <w:rtl w:val="0"/>
          </w:rPr>
          <w:t xml:space="preserve">Being ‘rapture ready’: the example of Enoch .pdf</w:t>
        </w:r>
      </w:hyperlink>
      <w:r w:rsidDel="00000000" w:rsidR="00000000" w:rsidRPr="00000000">
        <w:rPr>
          <w:rtl w:val="0"/>
        </w:rPr>
      </w:r>
    </w:p>
    <w:p w:rsidR="00000000" w:rsidDel="00000000" w:rsidP="00000000" w:rsidRDefault="00000000" w:rsidRPr="00000000" w14:paraId="000000F4">
      <w:pPr>
        <w:spacing w:after="120" w:before="0" w:line="240" w:lineRule="auto"/>
        <w:rPr>
          <w:color w:val="353744"/>
        </w:rPr>
      </w:pPr>
      <w:hyperlink r:id="rId11">
        <w:r w:rsidDel="00000000" w:rsidR="00000000" w:rsidRPr="00000000">
          <w:rPr>
            <w:color w:val="1155cc"/>
            <w:u w:val="single"/>
            <w:rtl w:val="0"/>
          </w:rPr>
          <w:t xml:space="preserve">The 'Eight Day Journey' Prophetic Patterns</w:t>
        </w:r>
      </w:hyperlink>
      <w:r w:rsidDel="00000000" w:rsidR="00000000" w:rsidRPr="00000000">
        <w:rPr>
          <w:color w:val="353744"/>
          <w:rtl w:val="0"/>
        </w:rPr>
        <w:tab/>
      </w:r>
    </w:p>
    <w:p w:rsidR="00000000" w:rsidDel="00000000" w:rsidP="00000000" w:rsidRDefault="00000000" w:rsidRPr="00000000" w14:paraId="000000F5">
      <w:pPr>
        <w:spacing w:after="120" w:before="0" w:line="240" w:lineRule="auto"/>
        <w:rPr>
          <w:color w:val="353744"/>
        </w:rPr>
      </w:pPr>
      <w:hyperlink r:id="rId12">
        <w:r w:rsidDel="00000000" w:rsidR="00000000" w:rsidRPr="00000000">
          <w:rPr>
            <w:color w:val="1155cc"/>
            <w:u w:val="single"/>
            <w:rtl w:val="0"/>
          </w:rPr>
          <w:t xml:space="preserve">The 8 Day Journey Part 2 (Bethel, Jericho)</w:t>
        </w:r>
      </w:hyperlink>
      <w:r w:rsidDel="00000000" w:rsidR="00000000" w:rsidRPr="00000000">
        <w:rPr>
          <w:rtl w:val="0"/>
        </w:rPr>
      </w:r>
    </w:p>
    <w:p w:rsidR="00000000" w:rsidDel="00000000" w:rsidP="00000000" w:rsidRDefault="00000000" w:rsidRPr="00000000" w14:paraId="000000F6">
      <w:pPr>
        <w:spacing w:after="120" w:before="0" w:line="240" w:lineRule="auto"/>
        <w:rPr>
          <w:color w:val="353744"/>
        </w:rPr>
      </w:pPr>
      <w:hyperlink r:id="rId13">
        <w:r w:rsidDel="00000000" w:rsidR="00000000" w:rsidRPr="00000000">
          <w:rPr>
            <w:color w:val="0000ee"/>
            <w:u w:val="single"/>
            <w:rtl w:val="0"/>
          </w:rPr>
          <w:t xml:space="preserve">The Eight Day Journey.pdf</w:t>
        </w:r>
      </w:hyperlink>
      <w:r w:rsidDel="00000000" w:rsidR="00000000" w:rsidRPr="00000000">
        <w:rPr>
          <w:rtl w:val="0"/>
        </w:rPr>
      </w:r>
    </w:p>
    <w:p w:rsidR="00000000" w:rsidDel="00000000" w:rsidP="00000000" w:rsidRDefault="00000000" w:rsidRPr="00000000" w14:paraId="000000F7">
      <w:pPr>
        <w:spacing w:after="120" w:before="0" w:line="240" w:lineRule="auto"/>
        <w:rPr/>
      </w:pPr>
      <w:hyperlink r:id="rId14">
        <w:r w:rsidDel="00000000" w:rsidR="00000000" w:rsidRPr="00000000">
          <w:rPr>
            <w:color w:val="1155cc"/>
            <w:u w:val="single"/>
            <w:rtl w:val="0"/>
          </w:rPr>
          <w:t xml:space="preserve">The Rapture Pattern in the Story of Elijah</w:t>
        </w:r>
      </w:hyperlink>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Pr>
  </w:style>
  <w:style w:type="table" w:styleId="Table62">
    <w:basedOn w:val="TableNormal"/>
    <w:tblPr>
      <w:tblStyleRowBandSize w:val="1"/>
      <w:tblStyleColBandSize w:val="1"/>
    </w:tblPr>
  </w:style>
  <w:style w:type="table" w:styleId="Table63">
    <w:basedOn w:val="TableNormal"/>
    <w:tblPr>
      <w:tblStyleRowBandSize w:val="1"/>
      <w:tblStyleColBandSize w:val="1"/>
    </w:tblPr>
  </w:style>
  <w:style w:type="table" w:styleId="Table64">
    <w:basedOn w:val="TableNormal"/>
    <w:tblPr>
      <w:tblStyleRowBandSize w:val="1"/>
      <w:tblStyleColBandSize w:val="1"/>
    </w:tblPr>
  </w:style>
  <w:style w:type="table" w:styleId="Table65">
    <w:basedOn w:val="TableNormal"/>
    <w:tblPr>
      <w:tblStyleRowBandSize w:val="1"/>
      <w:tblStyleColBandSize w:val="1"/>
    </w:tblPr>
  </w:style>
  <w:style w:type="table" w:styleId="Table66">
    <w:basedOn w:val="TableNormal"/>
    <w:tblPr>
      <w:tblStyleRowBandSize w:val="1"/>
      <w:tblStyleColBandSize w:val="1"/>
    </w:tblPr>
  </w:style>
  <w:style w:type="table" w:styleId="Table67">
    <w:basedOn w:val="TableNormal"/>
    <w:tblPr>
      <w:tblStyleRowBandSize w:val="1"/>
      <w:tblStyleColBandSize w:val="1"/>
    </w:tblPr>
  </w:style>
  <w:style w:type="table" w:styleId="Table68">
    <w:basedOn w:val="TableNormal"/>
    <w:tblPr>
      <w:tblStyleRowBandSize w:val="1"/>
      <w:tblStyleColBandSize w:val="1"/>
    </w:tblPr>
  </w:style>
  <w:style w:type="table" w:styleId="Table69">
    <w:basedOn w:val="TableNormal"/>
    <w:tblPr>
      <w:tblStyleRowBandSize w:val="1"/>
      <w:tblStyleColBandSize w:val="1"/>
    </w:tblPr>
  </w:style>
  <w:style w:type="table" w:styleId="Table70">
    <w:basedOn w:val="TableNormal"/>
    <w:tblPr>
      <w:tblStyleRowBandSize w:val="1"/>
      <w:tblStyleColBandSize w:val="1"/>
    </w:tblPr>
  </w:style>
  <w:style w:type="table" w:styleId="Table71">
    <w:basedOn w:val="TableNormal"/>
    <w:tblPr>
      <w:tblStyleRowBandSize w:val="1"/>
      <w:tblStyleColBandSize w:val="1"/>
    </w:tblPr>
  </w:style>
  <w:style w:type="table" w:styleId="Table72">
    <w:basedOn w:val="TableNormal"/>
    <w:tblPr>
      <w:tblStyleRowBandSize w:val="1"/>
      <w:tblStyleColBandSize w:val="1"/>
    </w:tblPr>
  </w:style>
  <w:style w:type="table" w:styleId="Table73">
    <w:basedOn w:val="TableNormal"/>
    <w:tblPr>
      <w:tblStyleRowBandSize w:val="1"/>
      <w:tblStyleColBandSize w:val="1"/>
    </w:tblPr>
  </w:style>
  <w:style w:type="table" w:styleId="Table74">
    <w:basedOn w:val="TableNormal"/>
    <w:tblPr>
      <w:tblStyleRowBandSize w:val="1"/>
      <w:tblStyleColBandSize w:val="1"/>
    </w:tblPr>
  </w:style>
  <w:style w:type="table" w:styleId="Table75">
    <w:basedOn w:val="TableNormal"/>
    <w:tblPr>
      <w:tblStyleRowBandSize w:val="1"/>
      <w:tblStyleColBandSize w:val="1"/>
    </w:tblPr>
  </w:style>
  <w:style w:type="table" w:styleId="Table76">
    <w:basedOn w:val="TableNormal"/>
    <w:tblPr>
      <w:tblStyleRowBandSize w:val="1"/>
      <w:tblStyleColBandSize w:val="1"/>
    </w:tblPr>
  </w:style>
  <w:style w:type="table" w:styleId="Table77">
    <w:basedOn w:val="TableNormal"/>
    <w:tblPr>
      <w:tblStyleRowBandSize w:val="1"/>
      <w:tblStyleColBandSize w:val="1"/>
    </w:tblPr>
  </w:style>
  <w:style w:type="table" w:styleId="Table78">
    <w:basedOn w:val="TableNormal"/>
    <w:tblPr>
      <w:tblStyleRowBandSize w:val="1"/>
      <w:tblStyleColBandSize w:val="1"/>
    </w:tblPr>
  </w:style>
  <w:style w:type="table" w:styleId="Table79">
    <w:basedOn w:val="TableNormal"/>
    <w:tblPr>
      <w:tblStyleRowBandSize w:val="1"/>
      <w:tblStyleColBandSize w:val="1"/>
    </w:tblPr>
  </w:style>
  <w:style w:type="table" w:styleId="Table80">
    <w:basedOn w:val="TableNormal"/>
    <w:tblPr>
      <w:tblStyleRowBandSize w:val="1"/>
      <w:tblStyleColBandSize w:val="1"/>
    </w:tblPr>
  </w:style>
  <w:style w:type="table" w:styleId="Table81">
    <w:basedOn w:val="TableNormal"/>
    <w:tblPr>
      <w:tblStyleRowBandSize w:val="1"/>
      <w:tblStyleColBandSize w:val="1"/>
    </w:tblPr>
  </w:style>
  <w:style w:type="table" w:styleId="Table82">
    <w:basedOn w:val="TableNormal"/>
    <w:tblPr>
      <w:tblStyleRowBandSize w:val="1"/>
      <w:tblStyleColBandSize w:val="1"/>
    </w:tblPr>
  </w:style>
  <w:style w:type="table" w:styleId="Table83">
    <w:basedOn w:val="TableNormal"/>
    <w:tblPr>
      <w:tblStyleRowBandSize w:val="1"/>
      <w:tblStyleColBandSize w:val="1"/>
    </w:tblPr>
  </w:style>
  <w:style w:type="table" w:styleId="Table84">
    <w:basedOn w:val="TableNormal"/>
    <w:tblPr>
      <w:tblStyleRowBandSize w:val="1"/>
      <w:tblStyleColBandSize w:val="1"/>
    </w:tblPr>
  </w:style>
  <w:style w:type="table" w:styleId="Table85">
    <w:basedOn w:val="TableNormal"/>
    <w:tblPr>
      <w:tblStyleRowBandSize w:val="1"/>
      <w:tblStyleColBandSize w:val="1"/>
    </w:tblPr>
  </w:style>
  <w:style w:type="table" w:styleId="Table86">
    <w:basedOn w:val="TableNormal"/>
    <w:tblPr>
      <w:tblStyleRowBandSize w:val="1"/>
      <w:tblStyleColBandSize w:val="1"/>
    </w:tblPr>
  </w:style>
  <w:style w:type="table" w:styleId="Table87">
    <w:basedOn w:val="TableNormal"/>
    <w:tblPr>
      <w:tblStyleRowBandSize w:val="1"/>
      <w:tblStyleColBandSize w:val="1"/>
    </w:tblPr>
  </w:style>
  <w:style w:type="table" w:styleId="Table88">
    <w:basedOn w:val="TableNormal"/>
    <w:tblPr>
      <w:tblStyleRowBandSize w:val="1"/>
      <w:tblStyleColBandSize w:val="1"/>
    </w:tblPr>
  </w:style>
  <w:style w:type="table" w:styleId="Table89">
    <w:basedOn w:val="TableNormal"/>
    <w:tblPr>
      <w:tblStyleRowBandSize w:val="1"/>
      <w:tblStyleColBandSize w:val="1"/>
    </w:tblPr>
  </w:style>
  <w:style w:type="table" w:styleId="Table90">
    <w:basedOn w:val="TableNormal"/>
    <w:tblPr>
      <w:tblStyleRowBandSize w:val="1"/>
      <w:tblStyleColBandSize w:val="1"/>
    </w:tblPr>
  </w:style>
  <w:style w:type="table" w:styleId="Table91">
    <w:basedOn w:val="TableNormal"/>
    <w:tblPr>
      <w:tblStyleRowBandSize w:val="1"/>
      <w:tblStyleColBandSize w:val="1"/>
    </w:tblPr>
  </w:style>
  <w:style w:type="table" w:styleId="Table92">
    <w:basedOn w:val="TableNormal"/>
    <w:tblPr>
      <w:tblStyleRowBandSize w:val="1"/>
      <w:tblStyleColBandSize w:val="1"/>
    </w:tblPr>
  </w:style>
  <w:style w:type="table" w:styleId="Table93">
    <w:basedOn w:val="TableNormal"/>
    <w:tblPr>
      <w:tblStyleRowBandSize w:val="1"/>
      <w:tblStyleColBandSize w:val="1"/>
    </w:tblPr>
  </w:style>
  <w:style w:type="table" w:styleId="Table94">
    <w:basedOn w:val="TableNormal"/>
    <w:tblPr>
      <w:tblStyleRowBandSize w:val="1"/>
      <w:tblStyleColBandSize w:val="1"/>
    </w:tblPr>
  </w:style>
  <w:style w:type="table" w:styleId="Table95">
    <w:basedOn w:val="TableNormal"/>
    <w:tblPr>
      <w:tblStyleRowBandSize w:val="1"/>
      <w:tblStyleColBandSize w:val="1"/>
    </w:tblPr>
  </w:style>
  <w:style w:type="table" w:styleId="Table96">
    <w:basedOn w:val="TableNormal"/>
    <w:tblPr>
      <w:tblStyleRowBandSize w:val="1"/>
      <w:tblStyleColBandSize w:val="1"/>
    </w:tblPr>
  </w:style>
  <w:style w:type="table" w:styleId="Table97">
    <w:basedOn w:val="TableNormal"/>
    <w:tblPr>
      <w:tblStyleRowBandSize w:val="1"/>
      <w:tblStyleColBandSize w:val="1"/>
    </w:tblPr>
  </w:style>
  <w:style w:type="table" w:styleId="Table98">
    <w:basedOn w:val="TableNormal"/>
    <w:tblPr>
      <w:tblStyleRowBandSize w:val="1"/>
      <w:tblStyleColBandSize w:val="1"/>
    </w:tblPr>
  </w:style>
  <w:style w:type="table" w:styleId="Table99">
    <w:basedOn w:val="TableNormal"/>
    <w:tblPr>
      <w:tblStyleRowBandSize w:val="1"/>
      <w:tblStyleColBandSize w:val="1"/>
    </w:tblPr>
  </w:style>
  <w:style w:type="table" w:styleId="Table100">
    <w:basedOn w:val="TableNormal"/>
    <w:tblPr>
      <w:tblStyleRowBandSize w:val="1"/>
      <w:tblStyleColBandSize w:val="1"/>
    </w:tblPr>
  </w:style>
  <w:style w:type="table" w:styleId="Table101">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youtube.com/watch?v=6L9o7bV_lpw&amp;t=0s" TargetMode="External"/><Relationship Id="rId10" Type="http://schemas.openxmlformats.org/officeDocument/2006/relationships/hyperlink" Target="https://drive.google.com/file/d/1h7vDU0GXLBCDNnyWOghg4cf6Xn7zyaV0/view" TargetMode="External"/><Relationship Id="rId13" Type="http://schemas.openxmlformats.org/officeDocument/2006/relationships/hyperlink" Target="https://drive.google.com/file/d/1TKypZQfSbV-SdcVWPkhNZ5zvDy6dwGPe/view" TargetMode="External"/><Relationship Id="rId12" Type="http://schemas.openxmlformats.org/officeDocument/2006/relationships/hyperlink" Target="https://www.youtube.com/watch?v=Fs8Rob1xsM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xkWByDOcuLM" TargetMode="External"/><Relationship Id="rId14" Type="http://schemas.openxmlformats.org/officeDocument/2006/relationships/hyperlink" Target="https://www.youtube.com/watch?v=OG_pb3hClLc" TargetMode="External"/><Relationship Id="rId5" Type="http://schemas.openxmlformats.org/officeDocument/2006/relationships/styles" Target="styles.xml"/><Relationship Id="rId6" Type="http://schemas.openxmlformats.org/officeDocument/2006/relationships/hyperlink" Target="https://biblehub.com/greek/4047.htm" TargetMode="External"/><Relationship Id="rId7" Type="http://schemas.openxmlformats.org/officeDocument/2006/relationships/hyperlink" Target="https://biblehub.com/hebrew/1008.htm" TargetMode="External"/><Relationship Id="rId8" Type="http://schemas.openxmlformats.org/officeDocument/2006/relationships/hyperlink" Target="https://biblehub.com/greek/2719.htm"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